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C0A6EA" w14:textId="53ADBDA9" w:rsidR="00577670" w:rsidRPr="004164CE" w:rsidRDefault="005D7D4F" w:rsidP="00BB4587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4164CE">
        <w:rPr>
          <w:rFonts w:ascii="Arial" w:hAnsi="Arial" w:cs="Arial"/>
          <w:b/>
          <w:sz w:val="28"/>
        </w:rPr>
        <w:t>C</w:t>
      </w:r>
      <w:r w:rsidR="00EB1721" w:rsidRPr="004164CE">
        <w:rPr>
          <w:rFonts w:ascii="Arial" w:hAnsi="Arial" w:cs="Arial"/>
          <w:b/>
          <w:sz w:val="28"/>
        </w:rPr>
        <w:t xml:space="preserve">ontenido </w:t>
      </w:r>
      <w:r w:rsidR="007D119B" w:rsidRPr="004164CE">
        <w:rPr>
          <w:rFonts w:ascii="Arial" w:hAnsi="Arial" w:cs="Arial"/>
          <w:b/>
          <w:sz w:val="28"/>
        </w:rPr>
        <w:t xml:space="preserve">palinológico </w:t>
      </w:r>
      <w:r w:rsidR="004F0D50">
        <w:rPr>
          <w:rFonts w:ascii="Arial" w:hAnsi="Arial" w:cs="Arial"/>
          <w:b/>
          <w:sz w:val="28"/>
        </w:rPr>
        <w:t>de</w:t>
      </w:r>
      <w:r w:rsidR="009757D6">
        <w:rPr>
          <w:rFonts w:ascii="Arial" w:hAnsi="Arial" w:cs="Arial"/>
          <w:b/>
          <w:sz w:val="28"/>
        </w:rPr>
        <w:t xml:space="preserve"> una </w:t>
      </w:r>
      <w:r w:rsidR="004F0D50">
        <w:rPr>
          <w:rFonts w:ascii="Arial" w:hAnsi="Arial" w:cs="Arial"/>
          <w:b/>
          <w:sz w:val="28"/>
        </w:rPr>
        <w:t>sección portadora de</w:t>
      </w:r>
      <w:r w:rsidR="007F6A88" w:rsidRPr="004164CE">
        <w:rPr>
          <w:rFonts w:ascii="Arial" w:hAnsi="Arial" w:cs="Arial"/>
          <w:b/>
          <w:sz w:val="28"/>
        </w:rPr>
        <w:t xml:space="preserve"> ámbar </w:t>
      </w:r>
      <w:r w:rsidR="004F0D50">
        <w:rPr>
          <w:rFonts w:ascii="Arial" w:hAnsi="Arial" w:cs="Arial"/>
          <w:b/>
          <w:sz w:val="28"/>
        </w:rPr>
        <w:t>en</w:t>
      </w:r>
      <w:r w:rsidR="004B0C2D" w:rsidRPr="004164CE">
        <w:rPr>
          <w:rFonts w:ascii="Arial" w:hAnsi="Arial" w:cs="Arial"/>
          <w:b/>
          <w:sz w:val="28"/>
        </w:rPr>
        <w:t xml:space="preserve"> Totolapa</w:t>
      </w:r>
      <w:r w:rsidR="009757D6">
        <w:rPr>
          <w:rFonts w:ascii="Arial" w:hAnsi="Arial" w:cs="Arial"/>
          <w:b/>
          <w:sz w:val="28"/>
        </w:rPr>
        <w:t xml:space="preserve"> (</w:t>
      </w:r>
      <w:r w:rsidR="004D412D">
        <w:rPr>
          <w:rFonts w:ascii="Arial" w:hAnsi="Arial" w:cs="Arial"/>
          <w:b/>
          <w:sz w:val="28"/>
        </w:rPr>
        <w:t>Eoceno-Oligoceno</w:t>
      </w:r>
      <w:r w:rsidR="009757D6">
        <w:rPr>
          <w:rFonts w:ascii="Arial" w:hAnsi="Arial" w:cs="Arial"/>
          <w:b/>
          <w:sz w:val="28"/>
        </w:rPr>
        <w:t>)</w:t>
      </w:r>
      <w:r w:rsidR="004B0C2D" w:rsidRPr="004164CE">
        <w:rPr>
          <w:rFonts w:ascii="Arial" w:hAnsi="Arial" w:cs="Arial"/>
          <w:b/>
          <w:sz w:val="28"/>
        </w:rPr>
        <w:t>, Chiapas, México</w:t>
      </w:r>
      <w:r w:rsidR="00267125" w:rsidRPr="004164CE">
        <w:rPr>
          <w:rFonts w:ascii="Arial" w:hAnsi="Arial" w:cs="Arial"/>
          <w:b/>
          <w:sz w:val="28"/>
        </w:rPr>
        <w:t xml:space="preserve"> </w:t>
      </w:r>
      <w:r w:rsidR="009757D6">
        <w:rPr>
          <w:rFonts w:ascii="Arial" w:hAnsi="Arial" w:cs="Arial"/>
          <w:b/>
          <w:sz w:val="28"/>
        </w:rPr>
        <w:t>e</w:t>
      </w:r>
      <w:r w:rsidR="00267125" w:rsidRPr="004164CE">
        <w:rPr>
          <w:rFonts w:ascii="Arial" w:hAnsi="Arial" w:cs="Arial"/>
          <w:b/>
          <w:sz w:val="28"/>
        </w:rPr>
        <w:t xml:space="preserve"> </w:t>
      </w:r>
      <w:r w:rsidR="00604E24" w:rsidRPr="004164CE">
        <w:rPr>
          <w:rFonts w:ascii="Arial" w:hAnsi="Arial" w:cs="Arial"/>
          <w:b/>
          <w:sz w:val="28"/>
        </w:rPr>
        <w:t>implicacion</w:t>
      </w:r>
      <w:r w:rsidR="00604E24">
        <w:rPr>
          <w:rFonts w:ascii="Arial" w:hAnsi="Arial" w:cs="Arial"/>
          <w:b/>
          <w:sz w:val="28"/>
        </w:rPr>
        <w:t>es</w:t>
      </w:r>
      <w:r w:rsidR="00267125" w:rsidRPr="004164CE">
        <w:rPr>
          <w:rFonts w:ascii="Arial" w:hAnsi="Arial" w:cs="Arial"/>
          <w:b/>
          <w:sz w:val="28"/>
        </w:rPr>
        <w:t xml:space="preserve"> </w:t>
      </w:r>
      <w:proofErr w:type="spellStart"/>
      <w:r w:rsidR="009757D6">
        <w:rPr>
          <w:rFonts w:ascii="Arial" w:hAnsi="Arial" w:cs="Arial"/>
          <w:b/>
          <w:sz w:val="28"/>
        </w:rPr>
        <w:t>b</w:t>
      </w:r>
      <w:r w:rsidR="004F0D50" w:rsidRPr="004164CE">
        <w:rPr>
          <w:rFonts w:ascii="Arial" w:hAnsi="Arial" w:cs="Arial"/>
          <w:b/>
          <w:sz w:val="28"/>
        </w:rPr>
        <w:t>ioestratigr</w:t>
      </w:r>
      <w:r w:rsidR="009757D6">
        <w:rPr>
          <w:rFonts w:ascii="Arial" w:hAnsi="Arial" w:cs="Arial"/>
          <w:b/>
          <w:sz w:val="28"/>
        </w:rPr>
        <w:t>á</w:t>
      </w:r>
      <w:r w:rsidR="004F0D50" w:rsidRPr="004164CE">
        <w:rPr>
          <w:rFonts w:ascii="Arial" w:hAnsi="Arial" w:cs="Arial"/>
          <w:b/>
          <w:sz w:val="28"/>
        </w:rPr>
        <w:t>f</w:t>
      </w:r>
      <w:r w:rsidR="009757D6">
        <w:rPr>
          <w:rFonts w:ascii="Arial" w:hAnsi="Arial" w:cs="Arial"/>
          <w:b/>
          <w:sz w:val="28"/>
        </w:rPr>
        <w:t>icas</w:t>
      </w:r>
      <w:proofErr w:type="spellEnd"/>
      <w:r w:rsidR="004B0C2D" w:rsidRPr="004164CE">
        <w:rPr>
          <w:rFonts w:ascii="Arial" w:hAnsi="Arial" w:cs="Arial"/>
          <w:b/>
          <w:sz w:val="28"/>
        </w:rPr>
        <w:t>.</w:t>
      </w:r>
    </w:p>
    <w:p w14:paraId="50D04369" w14:textId="12EEFC1A" w:rsidR="004B0C2D" w:rsidRPr="004164CE" w:rsidRDefault="004B0C2D" w:rsidP="007D119B">
      <w:pPr>
        <w:spacing w:line="360" w:lineRule="auto"/>
        <w:jc w:val="center"/>
        <w:rPr>
          <w:rFonts w:ascii="Arial" w:hAnsi="Arial" w:cs="Arial"/>
          <w:b/>
          <w:sz w:val="24"/>
        </w:rPr>
      </w:pPr>
      <w:r w:rsidRPr="004164CE">
        <w:rPr>
          <w:rFonts w:ascii="Arial" w:hAnsi="Arial" w:cs="Arial"/>
          <w:b/>
          <w:sz w:val="24"/>
        </w:rPr>
        <w:t>Carlos Castañeda</w:t>
      </w:r>
      <w:r w:rsidR="004A6765">
        <w:rPr>
          <w:rFonts w:ascii="Arial" w:hAnsi="Arial" w:cs="Arial"/>
          <w:b/>
          <w:sz w:val="24"/>
        </w:rPr>
        <w:t>-</w:t>
      </w:r>
      <w:r w:rsidR="007F6A88" w:rsidRPr="004164CE">
        <w:rPr>
          <w:rFonts w:ascii="Arial" w:hAnsi="Arial" w:cs="Arial"/>
          <w:b/>
          <w:sz w:val="24"/>
        </w:rPr>
        <w:t>Posadas</w:t>
      </w:r>
      <w:r w:rsidR="004A6765">
        <w:rPr>
          <w:rFonts w:ascii="Arial" w:hAnsi="Arial" w:cs="Arial"/>
          <w:b/>
          <w:sz w:val="24"/>
        </w:rPr>
        <w:t>, Carlos</w:t>
      </w:r>
      <w:r w:rsidR="005D7D4F" w:rsidRPr="004164CE">
        <w:rPr>
          <w:rFonts w:ascii="Arial" w:hAnsi="Arial" w:cs="Arial"/>
          <w:b/>
          <w:sz w:val="24"/>
          <w:vertAlign w:val="superscript"/>
        </w:rPr>
        <w:t>1,2</w:t>
      </w:r>
      <w:r w:rsidRPr="004164CE">
        <w:rPr>
          <w:rFonts w:ascii="Arial" w:hAnsi="Arial" w:cs="Arial"/>
          <w:b/>
          <w:sz w:val="24"/>
        </w:rPr>
        <w:t>, Martínez</w:t>
      </w:r>
      <w:r w:rsidR="00AE1687">
        <w:rPr>
          <w:rFonts w:ascii="Arial" w:hAnsi="Arial" w:cs="Arial"/>
          <w:b/>
          <w:sz w:val="24"/>
        </w:rPr>
        <w:t>-</w:t>
      </w:r>
      <w:r w:rsidRPr="004164CE">
        <w:rPr>
          <w:rFonts w:ascii="Arial" w:hAnsi="Arial" w:cs="Arial"/>
          <w:b/>
          <w:sz w:val="24"/>
        </w:rPr>
        <w:t>Hernández</w:t>
      </w:r>
      <w:r w:rsidR="004A6765">
        <w:rPr>
          <w:rFonts w:ascii="Arial" w:hAnsi="Arial" w:cs="Arial"/>
          <w:b/>
          <w:sz w:val="24"/>
        </w:rPr>
        <w:t>,</w:t>
      </w:r>
      <w:r w:rsidR="00AE1687">
        <w:rPr>
          <w:rFonts w:ascii="Arial" w:hAnsi="Arial" w:cs="Arial"/>
          <w:b/>
          <w:sz w:val="24"/>
        </w:rPr>
        <w:t xml:space="preserve"> </w:t>
      </w:r>
      <w:r w:rsidR="004A6765">
        <w:rPr>
          <w:rFonts w:ascii="Arial" w:hAnsi="Arial" w:cs="Arial"/>
          <w:b/>
          <w:sz w:val="24"/>
        </w:rPr>
        <w:t>Enrique</w:t>
      </w:r>
      <w:r w:rsidR="004F0D50" w:rsidRPr="004F0D50">
        <w:rPr>
          <w:rFonts w:ascii="Arial" w:hAnsi="Arial" w:cs="Arial"/>
          <w:b/>
          <w:sz w:val="24"/>
          <w:vertAlign w:val="superscript"/>
        </w:rPr>
        <w:t xml:space="preserve">3 </w:t>
      </w:r>
      <w:r w:rsidR="004F0D50">
        <w:rPr>
          <w:rFonts w:ascii="Arial" w:hAnsi="Arial" w:cs="Arial"/>
          <w:b/>
          <w:sz w:val="24"/>
        </w:rPr>
        <w:t>y Ramírez</w:t>
      </w:r>
      <w:r w:rsidR="00AE1687">
        <w:rPr>
          <w:rFonts w:ascii="Arial" w:hAnsi="Arial" w:cs="Arial"/>
          <w:b/>
          <w:sz w:val="24"/>
        </w:rPr>
        <w:t>-</w:t>
      </w:r>
      <w:r w:rsidR="004F0D50">
        <w:rPr>
          <w:rFonts w:ascii="Arial" w:hAnsi="Arial" w:cs="Arial"/>
          <w:b/>
          <w:sz w:val="24"/>
        </w:rPr>
        <w:t>Arriaga</w:t>
      </w:r>
      <w:r w:rsidR="004A6765">
        <w:rPr>
          <w:rFonts w:ascii="Arial" w:hAnsi="Arial" w:cs="Arial"/>
          <w:b/>
          <w:sz w:val="24"/>
        </w:rPr>
        <w:t xml:space="preserve">, </w:t>
      </w:r>
      <w:r w:rsidR="00AE1687">
        <w:rPr>
          <w:rFonts w:ascii="Arial" w:hAnsi="Arial" w:cs="Arial"/>
          <w:b/>
          <w:sz w:val="24"/>
        </w:rPr>
        <w:t>Elia</w:t>
      </w:r>
      <w:r w:rsidR="00AE1687" w:rsidRPr="004F0D50">
        <w:rPr>
          <w:rFonts w:ascii="Arial" w:hAnsi="Arial" w:cs="Arial"/>
          <w:b/>
          <w:sz w:val="24"/>
          <w:vertAlign w:val="superscript"/>
        </w:rPr>
        <w:t>3</w:t>
      </w:r>
      <w:r w:rsidRPr="004164CE">
        <w:rPr>
          <w:rFonts w:ascii="Arial" w:hAnsi="Arial" w:cs="Arial"/>
          <w:b/>
          <w:sz w:val="24"/>
        </w:rPr>
        <w:t>.</w:t>
      </w:r>
    </w:p>
    <w:p w14:paraId="60B6FC44" w14:textId="022A37F3" w:rsidR="00262587" w:rsidRPr="004164CE" w:rsidRDefault="00262587" w:rsidP="00262587">
      <w:pPr>
        <w:spacing w:line="360" w:lineRule="auto"/>
        <w:jc w:val="center"/>
        <w:rPr>
          <w:rFonts w:ascii="Arial" w:eastAsia="Arial" w:hAnsi="Arial" w:cs="Arial"/>
        </w:rPr>
      </w:pPr>
      <w:r w:rsidRPr="004164CE">
        <w:rPr>
          <w:rFonts w:ascii="Arial" w:hAnsi="Arial" w:cs="Arial"/>
          <w:vertAlign w:val="superscript"/>
        </w:rPr>
        <w:t>1</w:t>
      </w:r>
      <w:r w:rsidRPr="004164CE">
        <w:rPr>
          <w:rFonts w:ascii="Arial" w:hAnsi="Arial" w:cs="Arial"/>
        </w:rPr>
        <w:t>Posgrado de Ciencias Biológicas, Universidad Nacional Autónoma de México, Ciudad Universitaria, Del. Coyoacán, 04510 México D.F.</w:t>
      </w:r>
      <w:r>
        <w:rPr>
          <w:rFonts w:ascii="Arial" w:hAnsi="Arial" w:cs="Arial"/>
        </w:rPr>
        <w:t xml:space="preserve"> </w:t>
      </w:r>
      <w:bookmarkStart w:id="0" w:name="_Hlk530670183"/>
      <w:r w:rsidRPr="004164CE">
        <w:rPr>
          <w:rFonts w:ascii="Arial" w:hAnsi="Arial" w:cs="Arial"/>
          <w:vertAlign w:val="superscript"/>
        </w:rPr>
        <w:t>2</w:t>
      </w:r>
      <w:r w:rsidR="008B7982">
        <w:rPr>
          <w:rFonts w:ascii="Arial" w:hAnsi="Arial" w:cs="Arial"/>
          <w:vertAlign w:val="superscript"/>
        </w:rPr>
        <w:t xml:space="preserve"> </w:t>
      </w:r>
      <w:r w:rsidR="008B7982" w:rsidRPr="004164CE">
        <w:rPr>
          <w:rFonts w:ascii="Arial" w:hAnsi="Arial" w:cs="Arial"/>
        </w:rPr>
        <w:t>Benemérita</w:t>
      </w:r>
      <w:r w:rsidRPr="004164CE">
        <w:rPr>
          <w:rFonts w:ascii="Arial" w:hAnsi="Arial" w:cs="Arial"/>
        </w:rPr>
        <w:t xml:space="preserve"> Universidad Autónoma de Puebla, Facultad de Ciencias Biológicas, </w:t>
      </w:r>
      <w:proofErr w:type="spellStart"/>
      <w:r w:rsidRPr="004164CE">
        <w:rPr>
          <w:rFonts w:ascii="Arial" w:hAnsi="Arial" w:cs="Arial"/>
        </w:rPr>
        <w:t>Blvd</w:t>
      </w:r>
      <w:proofErr w:type="spellEnd"/>
      <w:r w:rsidRPr="004164CE">
        <w:rPr>
          <w:rFonts w:ascii="Arial" w:hAnsi="Arial" w:cs="Arial"/>
        </w:rPr>
        <w:t>. Valsequillo y Av. San Claudio, Edificio 1 BIO 1</w:t>
      </w:r>
      <w:r w:rsidR="008B7982">
        <w:rPr>
          <w:rFonts w:ascii="Arial" w:hAnsi="Arial" w:cs="Arial"/>
        </w:rPr>
        <w:t>,</w:t>
      </w:r>
      <w:r w:rsidRPr="004164CE">
        <w:rPr>
          <w:rFonts w:ascii="Arial" w:hAnsi="Arial" w:cs="Arial"/>
        </w:rPr>
        <w:t xml:space="preserve"> Ciudad Universitaria, Colonia Jardines de San Manuel. Puebla, Puebla, México, 72570. </w:t>
      </w:r>
      <w:bookmarkEnd w:id="0"/>
      <w:r w:rsidRPr="004164CE">
        <w:rPr>
          <w:rFonts w:ascii="Arial" w:hAnsi="Arial" w:cs="Arial"/>
          <w:vertAlign w:val="superscript"/>
        </w:rPr>
        <w:t>3</w:t>
      </w:r>
      <w:r w:rsidRPr="004164CE">
        <w:rPr>
          <w:rFonts w:ascii="Arial" w:hAnsi="Arial" w:cs="Arial"/>
        </w:rPr>
        <w:t>Laboratorio de Palinología</w:t>
      </w:r>
      <w:r w:rsidR="00AE1687">
        <w:rPr>
          <w:rFonts w:ascii="Arial" w:hAnsi="Arial" w:cs="Arial"/>
        </w:rPr>
        <w:t xml:space="preserve">: </w:t>
      </w:r>
      <w:proofErr w:type="spellStart"/>
      <w:r w:rsidR="00AE1687">
        <w:rPr>
          <w:rFonts w:ascii="Arial" w:hAnsi="Arial" w:cs="Arial"/>
        </w:rPr>
        <w:t>Paleopalinología</w:t>
      </w:r>
      <w:proofErr w:type="spellEnd"/>
      <w:r w:rsidR="00AE1687">
        <w:rPr>
          <w:rFonts w:ascii="Arial" w:hAnsi="Arial" w:cs="Arial"/>
        </w:rPr>
        <w:t xml:space="preserve"> y </w:t>
      </w:r>
      <w:proofErr w:type="spellStart"/>
      <w:r w:rsidR="00AE1687">
        <w:rPr>
          <w:rFonts w:ascii="Arial" w:hAnsi="Arial" w:cs="Arial"/>
        </w:rPr>
        <w:t>Actuopalinología</w:t>
      </w:r>
      <w:proofErr w:type="spellEnd"/>
      <w:r w:rsidR="00AE1687">
        <w:rPr>
          <w:rFonts w:ascii="Arial" w:hAnsi="Arial" w:cs="Arial"/>
        </w:rPr>
        <w:t>,</w:t>
      </w:r>
      <w:r w:rsidRPr="004164CE">
        <w:rPr>
          <w:rFonts w:ascii="Arial" w:hAnsi="Arial" w:cs="Arial"/>
        </w:rPr>
        <w:t xml:space="preserve"> Departamento de Paleontología, Instituto de Geología, Universidad Nacional Autónoma de México. Ciudad Universitaria 04510, Coyoacán, Ciudad de México, México. </w:t>
      </w:r>
    </w:p>
    <w:p w14:paraId="6E8B0C6D" w14:textId="39CAFEBF" w:rsidR="00AD0E18" w:rsidRDefault="00262587" w:rsidP="004A4202">
      <w:pPr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</w:rPr>
        <w:t xml:space="preserve">Correo electrónico: </w:t>
      </w:r>
      <w:hyperlink r:id="rId6" w:history="1">
        <w:r w:rsidRPr="00540849">
          <w:rPr>
            <w:rStyle w:val="Hipervnculo"/>
            <w:rFonts w:ascii="Arial" w:hAnsi="Arial" w:cs="Arial"/>
          </w:rPr>
          <w:t>carlos.castaneda@correo.buap.mx</w:t>
        </w:r>
      </w:hyperlink>
      <w:r w:rsidRPr="004164CE">
        <w:rPr>
          <w:rFonts w:ascii="Arial" w:hAnsi="Arial" w:cs="Arial"/>
        </w:rPr>
        <w:t>.</w:t>
      </w:r>
    </w:p>
    <w:p w14:paraId="6768A5E2" w14:textId="709DDF68" w:rsidR="00AB2B3A" w:rsidRPr="00EA6126" w:rsidRDefault="004F0D50" w:rsidP="001677DE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 yacimiento de ámbar</w:t>
      </w:r>
      <w:r w:rsidR="00042D9A" w:rsidRPr="005D4CC2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se encuentra</w:t>
      </w:r>
      <w:r w:rsidR="00042D9A" w:rsidRPr="005D4CC2">
        <w:rPr>
          <w:rFonts w:ascii="Arial" w:hAnsi="Arial" w:cs="Arial"/>
          <w:sz w:val="24"/>
        </w:rPr>
        <w:t xml:space="preserve"> </w:t>
      </w:r>
      <w:r w:rsidR="00684DF4">
        <w:rPr>
          <w:rFonts w:ascii="Arial" w:hAnsi="Arial" w:cs="Arial"/>
          <w:sz w:val="24"/>
        </w:rPr>
        <w:t xml:space="preserve">en </w:t>
      </w:r>
      <w:r w:rsidR="00042D9A" w:rsidRPr="005D4CC2">
        <w:rPr>
          <w:rFonts w:ascii="Arial" w:hAnsi="Arial" w:cs="Arial"/>
          <w:sz w:val="24"/>
        </w:rPr>
        <w:t xml:space="preserve">la </w:t>
      </w:r>
      <w:r w:rsidR="00AE1687">
        <w:rPr>
          <w:rFonts w:ascii="Arial" w:hAnsi="Arial" w:cs="Arial"/>
          <w:sz w:val="24"/>
        </w:rPr>
        <w:t>l</w:t>
      </w:r>
      <w:r w:rsidR="00042D9A" w:rsidRPr="005D4CC2">
        <w:rPr>
          <w:rFonts w:ascii="Arial" w:hAnsi="Arial" w:cs="Arial"/>
          <w:sz w:val="24"/>
        </w:rPr>
        <w:t>ocalidad de Totolapa, Chiapas</w:t>
      </w:r>
      <w:r>
        <w:rPr>
          <w:rFonts w:ascii="Arial" w:hAnsi="Arial" w:cs="Arial"/>
          <w:sz w:val="24"/>
        </w:rPr>
        <w:t xml:space="preserve">, México; </w:t>
      </w:r>
      <w:r w:rsidRPr="004164CE">
        <w:rPr>
          <w:rFonts w:ascii="Arial" w:hAnsi="Arial" w:cs="Arial"/>
          <w:sz w:val="24"/>
        </w:rPr>
        <w:t>a las orillas del r</w:t>
      </w:r>
      <w:r w:rsidR="00AE1687">
        <w:rPr>
          <w:rFonts w:ascii="Arial" w:hAnsi="Arial" w:cs="Arial"/>
          <w:sz w:val="24"/>
        </w:rPr>
        <w:t>í</w:t>
      </w:r>
      <w:r w:rsidRPr="004164CE">
        <w:rPr>
          <w:rFonts w:ascii="Arial" w:hAnsi="Arial" w:cs="Arial"/>
          <w:sz w:val="24"/>
        </w:rPr>
        <w:t>o Salado, en</w:t>
      </w:r>
      <w:r w:rsidR="001D334A">
        <w:rPr>
          <w:rFonts w:ascii="Arial" w:hAnsi="Arial" w:cs="Arial"/>
          <w:sz w:val="24"/>
        </w:rPr>
        <w:t>tre</w:t>
      </w:r>
      <w:r w:rsidRPr="004164CE">
        <w:rPr>
          <w:rFonts w:ascii="Arial" w:hAnsi="Arial" w:cs="Arial"/>
          <w:sz w:val="24"/>
        </w:rPr>
        <w:t xml:space="preserve"> las coordenadas 16°32´43” N y 92°41´8</w:t>
      </w:r>
      <w:r>
        <w:rPr>
          <w:rFonts w:ascii="Arial" w:hAnsi="Arial" w:cs="Arial"/>
          <w:sz w:val="24"/>
        </w:rPr>
        <w:t>” W</w:t>
      </w:r>
      <w:r w:rsidRPr="004164CE">
        <w:rPr>
          <w:rFonts w:ascii="Arial" w:hAnsi="Arial" w:cs="Arial"/>
          <w:sz w:val="24"/>
        </w:rPr>
        <w:t xml:space="preserve"> </w:t>
      </w:r>
      <w:r w:rsidR="00AE1687">
        <w:rPr>
          <w:rFonts w:ascii="Arial" w:hAnsi="Arial" w:cs="Arial"/>
          <w:sz w:val="24"/>
        </w:rPr>
        <w:t xml:space="preserve">y </w:t>
      </w:r>
      <w:r w:rsidRPr="004164CE">
        <w:rPr>
          <w:rFonts w:ascii="Arial" w:hAnsi="Arial" w:cs="Arial"/>
          <w:sz w:val="24"/>
        </w:rPr>
        <w:t xml:space="preserve">a una altitud de 532 </w:t>
      </w:r>
      <w:r>
        <w:rPr>
          <w:rFonts w:ascii="Arial" w:hAnsi="Arial" w:cs="Arial"/>
          <w:sz w:val="24"/>
        </w:rPr>
        <w:t xml:space="preserve">msnm. La sección Totolapa </w:t>
      </w:r>
      <w:r w:rsidRPr="004164CE">
        <w:rPr>
          <w:rFonts w:ascii="Arial" w:hAnsi="Arial" w:cs="Arial"/>
          <w:sz w:val="24"/>
        </w:rPr>
        <w:t>está compuest</w:t>
      </w:r>
      <w:r w:rsidR="00AE1687">
        <w:rPr>
          <w:rFonts w:ascii="Arial" w:hAnsi="Arial" w:cs="Arial"/>
          <w:sz w:val="24"/>
        </w:rPr>
        <w:t>a</w:t>
      </w:r>
      <w:r w:rsidRPr="004164CE">
        <w:rPr>
          <w:rFonts w:ascii="Arial" w:hAnsi="Arial" w:cs="Arial"/>
          <w:sz w:val="24"/>
        </w:rPr>
        <w:t xml:space="preserve"> </w:t>
      </w:r>
      <w:r w:rsidR="001D334A">
        <w:rPr>
          <w:rFonts w:ascii="Arial" w:hAnsi="Arial" w:cs="Arial"/>
          <w:sz w:val="24"/>
        </w:rPr>
        <w:t xml:space="preserve">por </w:t>
      </w:r>
      <w:r w:rsidRPr="004164CE">
        <w:rPr>
          <w:rFonts w:ascii="Arial" w:hAnsi="Arial" w:cs="Arial"/>
          <w:sz w:val="24"/>
        </w:rPr>
        <w:t xml:space="preserve">una secuencia de areniscas, </w:t>
      </w:r>
      <w:proofErr w:type="spellStart"/>
      <w:r w:rsidRPr="004164CE">
        <w:rPr>
          <w:rFonts w:ascii="Arial" w:hAnsi="Arial" w:cs="Arial"/>
          <w:sz w:val="24"/>
        </w:rPr>
        <w:t>lignitas</w:t>
      </w:r>
      <w:proofErr w:type="spellEnd"/>
      <w:r w:rsidRPr="004164CE">
        <w:rPr>
          <w:rFonts w:ascii="Arial" w:hAnsi="Arial" w:cs="Arial"/>
          <w:sz w:val="24"/>
        </w:rPr>
        <w:t xml:space="preserve"> intercaladas con trozos de carbón, conglomerados no co</w:t>
      </w:r>
      <w:r>
        <w:rPr>
          <w:rFonts w:ascii="Arial" w:hAnsi="Arial" w:cs="Arial"/>
          <w:sz w:val="24"/>
        </w:rPr>
        <w:t>nsolidados y lentes de arcilla</w:t>
      </w:r>
      <w:r w:rsidR="001D334A">
        <w:rPr>
          <w:rFonts w:ascii="Arial" w:hAnsi="Arial" w:cs="Arial"/>
          <w:sz w:val="24"/>
        </w:rPr>
        <w:t xml:space="preserve">. </w:t>
      </w:r>
      <w:r w:rsidR="009757D6">
        <w:rPr>
          <w:rFonts w:ascii="Arial" w:hAnsi="Arial" w:cs="Arial"/>
          <w:sz w:val="24"/>
        </w:rPr>
        <w:t>Con base en la l</w:t>
      </w:r>
      <w:r w:rsidR="00264A78">
        <w:rPr>
          <w:rFonts w:ascii="Arial" w:hAnsi="Arial" w:cs="Arial"/>
          <w:sz w:val="24"/>
        </w:rPr>
        <w:t>itoestratigrafía</w:t>
      </w:r>
      <w:r w:rsidR="009757D6">
        <w:rPr>
          <w:rFonts w:ascii="Arial" w:hAnsi="Arial" w:cs="Arial"/>
          <w:sz w:val="24"/>
        </w:rPr>
        <w:t>,</w:t>
      </w:r>
      <w:r w:rsidR="009757D6" w:rsidRPr="004164CE">
        <w:rPr>
          <w:rFonts w:ascii="Arial" w:hAnsi="Arial" w:cs="Arial"/>
          <w:sz w:val="24"/>
        </w:rPr>
        <w:t xml:space="preserve"> </w:t>
      </w:r>
      <w:r w:rsidR="009757D6">
        <w:rPr>
          <w:rFonts w:ascii="Arial" w:hAnsi="Arial" w:cs="Arial"/>
          <w:sz w:val="24"/>
        </w:rPr>
        <w:t>dicho</w:t>
      </w:r>
      <w:r w:rsidR="00684DF4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afloramiento </w:t>
      </w:r>
      <w:r w:rsidR="00264A78">
        <w:rPr>
          <w:rFonts w:ascii="Arial" w:hAnsi="Arial" w:cs="Arial"/>
          <w:sz w:val="24"/>
        </w:rPr>
        <w:t xml:space="preserve">se </w:t>
      </w:r>
      <w:r>
        <w:rPr>
          <w:rFonts w:ascii="Arial" w:hAnsi="Arial" w:cs="Arial"/>
          <w:sz w:val="24"/>
        </w:rPr>
        <w:t xml:space="preserve">había asignado como parte de la </w:t>
      </w:r>
      <w:r w:rsidRPr="004164CE">
        <w:rPr>
          <w:rFonts w:ascii="Arial" w:hAnsi="Arial" w:cs="Arial"/>
          <w:sz w:val="24"/>
        </w:rPr>
        <w:t xml:space="preserve">sección </w:t>
      </w:r>
      <w:proofErr w:type="spellStart"/>
      <w:r w:rsidRPr="004164CE">
        <w:rPr>
          <w:rFonts w:ascii="Arial" w:hAnsi="Arial" w:cs="Arial"/>
          <w:sz w:val="24"/>
        </w:rPr>
        <w:t>Mazantic</w:t>
      </w:r>
      <w:proofErr w:type="spellEnd"/>
      <w:r w:rsidRPr="004164CE">
        <w:rPr>
          <w:rFonts w:ascii="Arial" w:hAnsi="Arial" w:cs="Arial"/>
          <w:sz w:val="24"/>
        </w:rPr>
        <w:t xml:space="preserve"> y </w:t>
      </w:r>
      <w:proofErr w:type="spellStart"/>
      <w:r w:rsidRPr="004164CE">
        <w:rPr>
          <w:rFonts w:ascii="Arial" w:hAnsi="Arial" w:cs="Arial"/>
          <w:sz w:val="24"/>
        </w:rPr>
        <w:t>Balumtum</w:t>
      </w:r>
      <w:proofErr w:type="spellEnd"/>
      <w:r w:rsidRPr="004164CE">
        <w:rPr>
          <w:rFonts w:ascii="Arial" w:hAnsi="Arial" w:cs="Arial"/>
          <w:sz w:val="24"/>
        </w:rPr>
        <w:t xml:space="preserve"> </w:t>
      </w:r>
      <w:r w:rsidR="00684DF4">
        <w:rPr>
          <w:rFonts w:ascii="Arial" w:hAnsi="Arial" w:cs="Arial"/>
          <w:sz w:val="24"/>
        </w:rPr>
        <w:t>de</w:t>
      </w:r>
      <w:r w:rsidRPr="004164CE">
        <w:rPr>
          <w:rFonts w:ascii="Arial" w:hAnsi="Arial" w:cs="Arial"/>
          <w:sz w:val="24"/>
        </w:rPr>
        <w:t xml:space="preserve"> edad </w:t>
      </w:r>
      <w:r>
        <w:rPr>
          <w:rFonts w:ascii="Arial" w:hAnsi="Arial" w:cs="Arial"/>
          <w:sz w:val="24"/>
        </w:rPr>
        <w:t>mioc</w:t>
      </w:r>
      <w:r w:rsidR="00AE1687">
        <w:rPr>
          <w:rFonts w:ascii="Arial" w:hAnsi="Arial" w:cs="Arial"/>
          <w:sz w:val="24"/>
        </w:rPr>
        <w:t>é</w:t>
      </w:r>
      <w:r>
        <w:rPr>
          <w:rFonts w:ascii="Arial" w:hAnsi="Arial" w:cs="Arial"/>
          <w:sz w:val="24"/>
        </w:rPr>
        <w:t>nica (20 m</w:t>
      </w:r>
      <w:r w:rsidR="0076534D">
        <w:rPr>
          <w:rFonts w:ascii="Arial" w:hAnsi="Arial" w:cs="Arial"/>
          <w:sz w:val="24"/>
        </w:rPr>
        <w:t>illones de años</w:t>
      </w:r>
      <w:r>
        <w:rPr>
          <w:rFonts w:ascii="Arial" w:hAnsi="Arial" w:cs="Arial"/>
          <w:sz w:val="24"/>
        </w:rPr>
        <w:t>)</w:t>
      </w:r>
      <w:r w:rsidR="001D334A">
        <w:rPr>
          <w:rFonts w:ascii="Arial" w:hAnsi="Arial" w:cs="Arial"/>
          <w:sz w:val="24"/>
        </w:rPr>
        <w:t xml:space="preserve">. </w:t>
      </w:r>
      <w:r w:rsidR="00604E24">
        <w:rPr>
          <w:rFonts w:ascii="Arial" w:hAnsi="Arial" w:cs="Arial"/>
          <w:sz w:val="24"/>
        </w:rPr>
        <w:t xml:space="preserve">El estudio palinológico </w:t>
      </w:r>
      <w:bookmarkStart w:id="1" w:name="_GoBack"/>
      <w:bookmarkEnd w:id="1"/>
      <w:r w:rsidR="00604E24">
        <w:rPr>
          <w:rFonts w:ascii="Arial" w:hAnsi="Arial" w:cs="Arial"/>
          <w:sz w:val="24"/>
        </w:rPr>
        <w:t>de esta sección permitió</w:t>
      </w:r>
      <w:r w:rsidR="001D334A">
        <w:rPr>
          <w:rFonts w:ascii="Arial" w:hAnsi="Arial" w:cs="Arial"/>
          <w:sz w:val="24"/>
        </w:rPr>
        <w:t xml:space="preserve"> la identificación </w:t>
      </w:r>
      <w:r w:rsidR="00AE1687">
        <w:rPr>
          <w:rFonts w:ascii="Arial" w:hAnsi="Arial" w:cs="Arial"/>
          <w:sz w:val="24"/>
        </w:rPr>
        <w:t xml:space="preserve">de </w:t>
      </w:r>
      <w:r w:rsidR="00684DF4">
        <w:rPr>
          <w:rFonts w:ascii="Arial" w:hAnsi="Arial" w:cs="Arial"/>
          <w:sz w:val="24"/>
        </w:rPr>
        <w:t xml:space="preserve">diversos </w:t>
      </w:r>
      <w:r w:rsidR="005D4CC2">
        <w:rPr>
          <w:rFonts w:ascii="Arial" w:hAnsi="Arial" w:cs="Arial"/>
          <w:sz w:val="24"/>
        </w:rPr>
        <w:t xml:space="preserve">géneros </w:t>
      </w:r>
      <w:r w:rsidR="001D334A">
        <w:rPr>
          <w:rFonts w:ascii="Arial" w:hAnsi="Arial" w:cs="Arial"/>
          <w:sz w:val="24"/>
        </w:rPr>
        <w:t xml:space="preserve">de </w:t>
      </w:r>
      <w:proofErr w:type="spellStart"/>
      <w:r w:rsidR="005D4CC2">
        <w:rPr>
          <w:rFonts w:ascii="Arial" w:hAnsi="Arial" w:cs="Arial"/>
          <w:sz w:val="24"/>
        </w:rPr>
        <w:t>fungoesporas</w:t>
      </w:r>
      <w:proofErr w:type="spellEnd"/>
      <w:r w:rsidR="00042D9A" w:rsidRPr="005D4CC2">
        <w:rPr>
          <w:rFonts w:ascii="Arial" w:hAnsi="Arial" w:cs="Arial"/>
          <w:sz w:val="24"/>
        </w:rPr>
        <w:t xml:space="preserve"> </w:t>
      </w:r>
      <w:r w:rsidR="00684DF4">
        <w:rPr>
          <w:rFonts w:ascii="Arial" w:hAnsi="Arial" w:cs="Arial"/>
          <w:sz w:val="24"/>
        </w:rPr>
        <w:t xml:space="preserve">como </w:t>
      </w:r>
      <w:proofErr w:type="spellStart"/>
      <w:r w:rsidR="005D4CC2" w:rsidRPr="005D4CC2">
        <w:rPr>
          <w:rFonts w:ascii="Arial" w:hAnsi="Arial" w:cs="Arial"/>
          <w:i/>
          <w:sz w:val="24"/>
        </w:rPr>
        <w:t>Inapertisporites</w:t>
      </w:r>
      <w:proofErr w:type="spellEnd"/>
      <w:r w:rsidR="005D4CC2">
        <w:rPr>
          <w:rFonts w:ascii="Arial" w:hAnsi="Arial" w:cs="Arial"/>
          <w:sz w:val="24"/>
        </w:rPr>
        <w:t xml:space="preserve"> (</w:t>
      </w:r>
      <w:proofErr w:type="spellStart"/>
      <w:r w:rsidR="005D4CC2" w:rsidRPr="005D4CC2">
        <w:rPr>
          <w:rFonts w:ascii="Arial" w:hAnsi="Arial" w:cs="Arial"/>
          <w:i/>
          <w:sz w:val="24"/>
        </w:rPr>
        <w:t>Sordaria</w:t>
      </w:r>
      <w:proofErr w:type="spellEnd"/>
      <w:r w:rsidR="005D4CC2">
        <w:rPr>
          <w:rFonts w:ascii="Arial" w:hAnsi="Arial" w:cs="Arial"/>
          <w:sz w:val="24"/>
        </w:rPr>
        <w:t xml:space="preserve">), </w:t>
      </w:r>
      <w:proofErr w:type="spellStart"/>
      <w:r w:rsidR="005D4CC2" w:rsidRPr="005D4CC2">
        <w:rPr>
          <w:rFonts w:ascii="Arial" w:hAnsi="Arial" w:cs="Arial"/>
          <w:i/>
          <w:sz w:val="24"/>
        </w:rPr>
        <w:t>Monoporisporites</w:t>
      </w:r>
      <w:proofErr w:type="spellEnd"/>
      <w:r w:rsidR="005D4CC2">
        <w:rPr>
          <w:rFonts w:ascii="Arial" w:hAnsi="Arial" w:cs="Arial"/>
          <w:i/>
          <w:sz w:val="24"/>
        </w:rPr>
        <w:t xml:space="preserve">, </w:t>
      </w:r>
      <w:proofErr w:type="spellStart"/>
      <w:r w:rsidR="005D4CC2">
        <w:rPr>
          <w:rFonts w:ascii="Arial" w:hAnsi="Arial" w:cs="Arial"/>
          <w:i/>
          <w:sz w:val="24"/>
        </w:rPr>
        <w:t>Hipoxylonites</w:t>
      </w:r>
      <w:proofErr w:type="spellEnd"/>
      <w:r w:rsidR="005D4CC2">
        <w:rPr>
          <w:rFonts w:ascii="Arial" w:hAnsi="Arial" w:cs="Arial"/>
          <w:i/>
          <w:sz w:val="24"/>
        </w:rPr>
        <w:t xml:space="preserve"> (</w:t>
      </w:r>
      <w:proofErr w:type="spellStart"/>
      <w:r w:rsidR="005D4CC2">
        <w:rPr>
          <w:rFonts w:ascii="Arial" w:hAnsi="Arial" w:cs="Arial"/>
          <w:i/>
          <w:sz w:val="24"/>
        </w:rPr>
        <w:t>Hipoxylon</w:t>
      </w:r>
      <w:proofErr w:type="spellEnd"/>
      <w:r w:rsidR="005D4CC2">
        <w:rPr>
          <w:rFonts w:ascii="Arial" w:hAnsi="Arial" w:cs="Arial"/>
          <w:i/>
          <w:sz w:val="24"/>
        </w:rPr>
        <w:t xml:space="preserve">), </w:t>
      </w:r>
      <w:proofErr w:type="spellStart"/>
      <w:r w:rsidR="005D4CC2">
        <w:rPr>
          <w:rFonts w:ascii="Arial" w:hAnsi="Arial" w:cs="Arial"/>
          <w:i/>
          <w:sz w:val="24"/>
        </w:rPr>
        <w:t>Diporicellaesporites</w:t>
      </w:r>
      <w:proofErr w:type="spellEnd"/>
      <w:r w:rsidR="005D4CC2">
        <w:rPr>
          <w:rFonts w:ascii="Arial" w:hAnsi="Arial" w:cs="Arial"/>
          <w:i/>
          <w:sz w:val="24"/>
        </w:rPr>
        <w:t xml:space="preserve">, </w:t>
      </w:r>
      <w:proofErr w:type="spellStart"/>
      <w:r w:rsidR="005D4CC2">
        <w:rPr>
          <w:rFonts w:ascii="Arial" w:hAnsi="Arial" w:cs="Arial"/>
          <w:i/>
          <w:sz w:val="24"/>
        </w:rPr>
        <w:t>Faveodiporites</w:t>
      </w:r>
      <w:proofErr w:type="spellEnd"/>
      <w:r w:rsidR="005D4CC2">
        <w:rPr>
          <w:rFonts w:ascii="Arial" w:hAnsi="Arial" w:cs="Arial"/>
          <w:i/>
          <w:sz w:val="24"/>
        </w:rPr>
        <w:t xml:space="preserve">, </w:t>
      </w:r>
      <w:r w:rsidR="00042D9A" w:rsidRPr="005D4CC2">
        <w:rPr>
          <w:rFonts w:ascii="Arial" w:hAnsi="Arial" w:cs="Arial"/>
          <w:sz w:val="24"/>
        </w:rPr>
        <w:t xml:space="preserve">así </w:t>
      </w:r>
      <w:r w:rsidR="00AE1687">
        <w:rPr>
          <w:rFonts w:ascii="Arial" w:hAnsi="Arial" w:cs="Arial"/>
          <w:sz w:val="24"/>
        </w:rPr>
        <w:t xml:space="preserve">como </w:t>
      </w:r>
      <w:r w:rsidR="009757D6">
        <w:rPr>
          <w:rFonts w:ascii="Arial" w:hAnsi="Arial" w:cs="Arial"/>
          <w:sz w:val="24"/>
        </w:rPr>
        <w:t>polen-esporas</w:t>
      </w:r>
      <w:r w:rsidR="00AE1687">
        <w:rPr>
          <w:rFonts w:ascii="Arial" w:hAnsi="Arial" w:cs="Arial"/>
          <w:sz w:val="24"/>
        </w:rPr>
        <w:t xml:space="preserve"> </w:t>
      </w:r>
      <w:r w:rsidR="001D334A">
        <w:rPr>
          <w:rFonts w:ascii="Arial" w:hAnsi="Arial" w:cs="Arial"/>
          <w:sz w:val="24"/>
        </w:rPr>
        <w:t xml:space="preserve">de </w:t>
      </w:r>
      <w:r w:rsidR="001D334A" w:rsidRPr="005D4CC2">
        <w:rPr>
          <w:rFonts w:ascii="Arial" w:hAnsi="Arial" w:cs="Arial"/>
          <w:sz w:val="24"/>
        </w:rPr>
        <w:t xml:space="preserve">plantas vasculares </w:t>
      </w:r>
      <w:r w:rsidR="00042D9A" w:rsidRPr="005D4CC2">
        <w:rPr>
          <w:rFonts w:ascii="Arial" w:hAnsi="Arial" w:cs="Arial"/>
          <w:sz w:val="24"/>
        </w:rPr>
        <w:t xml:space="preserve">pertenecientes a </w:t>
      </w:r>
      <w:proofErr w:type="spellStart"/>
      <w:r w:rsidR="005D4CC2">
        <w:rPr>
          <w:rFonts w:ascii="Arial" w:hAnsi="Arial" w:cs="Arial"/>
          <w:i/>
          <w:sz w:val="24"/>
        </w:rPr>
        <w:t>Polypodiisporites</w:t>
      </w:r>
      <w:proofErr w:type="spellEnd"/>
      <w:r w:rsidR="00042D9A" w:rsidRPr="005D4CC2">
        <w:rPr>
          <w:rFonts w:ascii="Arial" w:hAnsi="Arial" w:cs="Arial"/>
          <w:sz w:val="24"/>
        </w:rPr>
        <w:t xml:space="preserve"> (</w:t>
      </w:r>
      <w:proofErr w:type="spellStart"/>
      <w:r w:rsidR="00042D9A" w:rsidRPr="005D4CC2">
        <w:rPr>
          <w:rFonts w:ascii="Arial" w:hAnsi="Arial" w:cs="Arial"/>
          <w:sz w:val="24"/>
        </w:rPr>
        <w:t>Polipod</w:t>
      </w:r>
      <w:r w:rsidR="00AE1687">
        <w:rPr>
          <w:rFonts w:ascii="Arial" w:hAnsi="Arial" w:cs="Arial"/>
          <w:sz w:val="24"/>
        </w:rPr>
        <w:t>y</w:t>
      </w:r>
      <w:r w:rsidR="00042D9A" w:rsidRPr="005D4CC2">
        <w:rPr>
          <w:rFonts w:ascii="Arial" w:hAnsi="Arial" w:cs="Arial"/>
          <w:sz w:val="24"/>
        </w:rPr>
        <w:t>aceae</w:t>
      </w:r>
      <w:proofErr w:type="spellEnd"/>
      <w:r w:rsidR="00042D9A" w:rsidRPr="005D4CC2">
        <w:rPr>
          <w:rFonts w:ascii="Arial" w:hAnsi="Arial" w:cs="Arial"/>
          <w:sz w:val="24"/>
        </w:rPr>
        <w:t xml:space="preserve">), </w:t>
      </w:r>
      <w:proofErr w:type="spellStart"/>
      <w:r w:rsidR="00042D9A" w:rsidRPr="005D4CC2">
        <w:rPr>
          <w:rFonts w:ascii="Arial" w:hAnsi="Arial" w:cs="Arial"/>
          <w:i/>
          <w:sz w:val="24"/>
        </w:rPr>
        <w:t>Deltoidospora</w:t>
      </w:r>
      <w:proofErr w:type="spellEnd"/>
      <w:r w:rsidR="005D4CC2">
        <w:rPr>
          <w:rFonts w:ascii="Arial" w:hAnsi="Arial" w:cs="Arial"/>
          <w:i/>
          <w:sz w:val="24"/>
        </w:rPr>
        <w:t xml:space="preserve"> </w:t>
      </w:r>
      <w:r w:rsidR="005D4CC2" w:rsidRPr="005D4CC2">
        <w:rPr>
          <w:rFonts w:ascii="Arial" w:hAnsi="Arial" w:cs="Arial"/>
          <w:sz w:val="24"/>
        </w:rPr>
        <w:t>(</w:t>
      </w:r>
      <w:proofErr w:type="spellStart"/>
      <w:r w:rsidR="005D4CC2" w:rsidRPr="005D4CC2">
        <w:rPr>
          <w:rFonts w:ascii="Arial" w:hAnsi="Arial" w:cs="Arial"/>
          <w:sz w:val="24"/>
        </w:rPr>
        <w:t>Cyatheaceae</w:t>
      </w:r>
      <w:proofErr w:type="spellEnd"/>
      <w:r w:rsidR="005D4CC2" w:rsidRPr="005D4CC2">
        <w:rPr>
          <w:rFonts w:ascii="Arial" w:hAnsi="Arial" w:cs="Arial"/>
          <w:sz w:val="24"/>
        </w:rPr>
        <w:t>)</w:t>
      </w:r>
      <w:r w:rsidR="00042D9A" w:rsidRPr="005D4CC2">
        <w:rPr>
          <w:rFonts w:ascii="Arial" w:hAnsi="Arial" w:cs="Arial"/>
          <w:sz w:val="24"/>
        </w:rPr>
        <w:t>,</w:t>
      </w:r>
      <w:r w:rsidR="00042D9A" w:rsidRPr="005D4CC2">
        <w:rPr>
          <w:rFonts w:ascii="Arial" w:hAnsi="Arial" w:cs="Arial"/>
          <w:i/>
          <w:sz w:val="24"/>
        </w:rPr>
        <w:t xml:space="preserve"> </w:t>
      </w:r>
      <w:proofErr w:type="spellStart"/>
      <w:r w:rsidR="00042D9A" w:rsidRPr="005D4CC2">
        <w:rPr>
          <w:rFonts w:ascii="Arial" w:hAnsi="Arial" w:cs="Arial"/>
          <w:i/>
          <w:sz w:val="24"/>
        </w:rPr>
        <w:t>Cycadopites</w:t>
      </w:r>
      <w:proofErr w:type="spellEnd"/>
      <w:r w:rsidR="00042D9A" w:rsidRPr="005D4CC2">
        <w:rPr>
          <w:rFonts w:ascii="Arial" w:hAnsi="Arial" w:cs="Arial"/>
          <w:sz w:val="24"/>
        </w:rPr>
        <w:t xml:space="preserve"> (</w:t>
      </w:r>
      <w:proofErr w:type="spellStart"/>
      <w:r w:rsidR="00042D9A" w:rsidRPr="005D4CC2">
        <w:rPr>
          <w:rFonts w:ascii="Arial" w:hAnsi="Arial" w:cs="Arial"/>
          <w:sz w:val="24"/>
        </w:rPr>
        <w:t>C</w:t>
      </w:r>
      <w:r w:rsidR="00AE1687">
        <w:rPr>
          <w:rFonts w:ascii="Arial" w:hAnsi="Arial" w:cs="Arial"/>
          <w:sz w:val="24"/>
        </w:rPr>
        <w:t>y</w:t>
      </w:r>
      <w:r w:rsidR="00042D9A" w:rsidRPr="005D4CC2">
        <w:rPr>
          <w:rFonts w:ascii="Arial" w:hAnsi="Arial" w:cs="Arial"/>
          <w:sz w:val="24"/>
        </w:rPr>
        <w:t>cadaceae</w:t>
      </w:r>
      <w:proofErr w:type="spellEnd"/>
      <w:r w:rsidR="00042D9A" w:rsidRPr="005D4CC2">
        <w:rPr>
          <w:rFonts w:ascii="Arial" w:hAnsi="Arial" w:cs="Arial"/>
          <w:sz w:val="24"/>
        </w:rPr>
        <w:t xml:space="preserve">), </w:t>
      </w:r>
      <w:proofErr w:type="spellStart"/>
      <w:r w:rsidR="005D4CC2">
        <w:rPr>
          <w:rFonts w:ascii="Arial" w:hAnsi="Arial" w:cs="Arial"/>
          <w:i/>
          <w:sz w:val="24"/>
        </w:rPr>
        <w:t>Arecipites</w:t>
      </w:r>
      <w:proofErr w:type="spellEnd"/>
      <w:r w:rsidR="005D4CC2">
        <w:rPr>
          <w:rFonts w:ascii="Arial" w:hAnsi="Arial" w:cs="Arial"/>
          <w:i/>
          <w:sz w:val="24"/>
        </w:rPr>
        <w:t xml:space="preserve"> </w:t>
      </w:r>
      <w:r w:rsidR="005D4CC2" w:rsidRPr="005D4CC2">
        <w:rPr>
          <w:rFonts w:ascii="Arial" w:hAnsi="Arial" w:cs="Arial"/>
          <w:sz w:val="24"/>
        </w:rPr>
        <w:t>(</w:t>
      </w:r>
      <w:proofErr w:type="spellStart"/>
      <w:r w:rsidR="00AE1687">
        <w:rPr>
          <w:rFonts w:ascii="Arial" w:hAnsi="Arial" w:cs="Arial"/>
          <w:sz w:val="24"/>
        </w:rPr>
        <w:t>Arecaceae</w:t>
      </w:r>
      <w:proofErr w:type="spellEnd"/>
      <w:r w:rsidR="00042D9A" w:rsidRPr="005D4CC2">
        <w:rPr>
          <w:rFonts w:ascii="Arial" w:hAnsi="Arial" w:cs="Arial"/>
          <w:sz w:val="24"/>
        </w:rPr>
        <w:t>)</w:t>
      </w:r>
      <w:r w:rsidR="005D4CC2">
        <w:rPr>
          <w:rFonts w:ascii="Arial" w:hAnsi="Arial" w:cs="Arial"/>
          <w:sz w:val="24"/>
        </w:rPr>
        <w:t xml:space="preserve">, </w:t>
      </w:r>
      <w:proofErr w:type="spellStart"/>
      <w:r w:rsidR="005D4CC2" w:rsidRPr="005F6AAB">
        <w:rPr>
          <w:rFonts w:ascii="Arial" w:hAnsi="Arial" w:cs="Arial"/>
          <w:i/>
          <w:sz w:val="24"/>
        </w:rPr>
        <w:t>Momipites</w:t>
      </w:r>
      <w:proofErr w:type="spellEnd"/>
      <w:r w:rsidR="005D4CC2">
        <w:rPr>
          <w:rFonts w:ascii="Arial" w:hAnsi="Arial" w:cs="Arial"/>
          <w:sz w:val="24"/>
        </w:rPr>
        <w:t xml:space="preserve"> (</w:t>
      </w:r>
      <w:proofErr w:type="spellStart"/>
      <w:r w:rsidR="005D4CC2">
        <w:rPr>
          <w:rFonts w:ascii="Arial" w:hAnsi="Arial" w:cs="Arial"/>
          <w:sz w:val="24"/>
        </w:rPr>
        <w:t>Jungladaceae</w:t>
      </w:r>
      <w:proofErr w:type="spellEnd"/>
      <w:r w:rsidR="005D4CC2">
        <w:rPr>
          <w:rFonts w:ascii="Arial" w:hAnsi="Arial" w:cs="Arial"/>
          <w:sz w:val="24"/>
        </w:rPr>
        <w:t xml:space="preserve">) y </w:t>
      </w:r>
      <w:proofErr w:type="spellStart"/>
      <w:r w:rsidR="000C4A79">
        <w:rPr>
          <w:rFonts w:ascii="Arial" w:hAnsi="Arial" w:cs="Arial"/>
          <w:i/>
          <w:sz w:val="24"/>
        </w:rPr>
        <w:t>Zonocostites</w:t>
      </w:r>
      <w:proofErr w:type="spellEnd"/>
      <w:r w:rsidR="000C4A79">
        <w:rPr>
          <w:rFonts w:ascii="Arial" w:hAnsi="Arial" w:cs="Arial"/>
          <w:sz w:val="24"/>
        </w:rPr>
        <w:t xml:space="preserve"> </w:t>
      </w:r>
      <w:r w:rsidR="005D4CC2">
        <w:rPr>
          <w:rFonts w:ascii="Arial" w:hAnsi="Arial" w:cs="Arial"/>
          <w:sz w:val="24"/>
        </w:rPr>
        <w:t>(</w:t>
      </w:r>
      <w:proofErr w:type="spellStart"/>
      <w:r w:rsidR="005D4CC2">
        <w:rPr>
          <w:rFonts w:ascii="Arial" w:hAnsi="Arial" w:cs="Arial"/>
          <w:sz w:val="24"/>
        </w:rPr>
        <w:t>Rizophoraceae</w:t>
      </w:r>
      <w:proofErr w:type="spellEnd"/>
      <w:r w:rsidR="005D4CC2">
        <w:rPr>
          <w:rFonts w:ascii="Arial" w:hAnsi="Arial" w:cs="Arial"/>
          <w:sz w:val="24"/>
        </w:rPr>
        <w:t>)</w:t>
      </w:r>
      <w:r w:rsidR="00042D9A" w:rsidRPr="005D4CC2">
        <w:rPr>
          <w:rFonts w:ascii="Arial" w:hAnsi="Arial" w:cs="Arial"/>
          <w:i/>
          <w:sz w:val="24"/>
        </w:rPr>
        <w:t>.</w:t>
      </w:r>
      <w:r w:rsidR="00042D9A" w:rsidRPr="005D4CC2">
        <w:rPr>
          <w:rFonts w:ascii="Arial" w:hAnsi="Arial" w:cs="Arial"/>
          <w:sz w:val="24"/>
        </w:rPr>
        <w:t xml:space="preserve"> </w:t>
      </w:r>
      <w:r w:rsidR="009757D6">
        <w:rPr>
          <w:rFonts w:ascii="Arial" w:hAnsi="Arial" w:cs="Arial"/>
          <w:sz w:val="24"/>
        </w:rPr>
        <w:t xml:space="preserve">La asociación </w:t>
      </w:r>
      <w:proofErr w:type="spellStart"/>
      <w:r w:rsidR="009757D6">
        <w:rPr>
          <w:rFonts w:ascii="Arial" w:hAnsi="Arial" w:cs="Arial"/>
          <w:sz w:val="24"/>
        </w:rPr>
        <w:t>paleopalinológica</w:t>
      </w:r>
      <w:proofErr w:type="spellEnd"/>
      <w:r w:rsidR="001D334A">
        <w:rPr>
          <w:rFonts w:ascii="Arial" w:hAnsi="Arial" w:cs="Arial"/>
          <w:sz w:val="24"/>
        </w:rPr>
        <w:t xml:space="preserve"> </w:t>
      </w:r>
      <w:r w:rsidR="00EA6126" w:rsidRPr="005D4CC2">
        <w:rPr>
          <w:rFonts w:ascii="Arial" w:hAnsi="Arial" w:cs="Arial"/>
          <w:sz w:val="24"/>
        </w:rPr>
        <w:t>se a</w:t>
      </w:r>
      <w:r w:rsidR="00042D9A" w:rsidRPr="005D4CC2">
        <w:rPr>
          <w:rFonts w:ascii="Arial" w:hAnsi="Arial" w:cs="Arial"/>
          <w:sz w:val="24"/>
        </w:rPr>
        <w:t>semeja</w:t>
      </w:r>
      <w:r w:rsidR="001D334A">
        <w:rPr>
          <w:rFonts w:ascii="Arial" w:hAnsi="Arial" w:cs="Arial"/>
          <w:sz w:val="24"/>
        </w:rPr>
        <w:t xml:space="preserve"> </w:t>
      </w:r>
      <w:r w:rsidR="00264A78">
        <w:rPr>
          <w:rFonts w:ascii="Arial" w:hAnsi="Arial" w:cs="Arial"/>
          <w:sz w:val="24"/>
        </w:rPr>
        <w:t>a</w:t>
      </w:r>
      <w:r w:rsidR="001D334A">
        <w:rPr>
          <w:rFonts w:ascii="Arial" w:hAnsi="Arial" w:cs="Arial"/>
          <w:sz w:val="24"/>
        </w:rPr>
        <w:t xml:space="preserve"> los </w:t>
      </w:r>
      <w:r w:rsidR="00042D9A" w:rsidRPr="005D4CC2">
        <w:rPr>
          <w:rFonts w:ascii="Arial" w:hAnsi="Arial" w:cs="Arial"/>
          <w:sz w:val="24"/>
        </w:rPr>
        <w:t xml:space="preserve">resultados </w:t>
      </w:r>
      <w:r w:rsidR="00EA6126" w:rsidRPr="005D4CC2">
        <w:rPr>
          <w:rFonts w:ascii="Arial" w:hAnsi="Arial" w:cs="Arial"/>
          <w:sz w:val="24"/>
        </w:rPr>
        <w:t>reportados por</w:t>
      </w:r>
      <w:r w:rsidR="00042D9A" w:rsidRPr="005D4CC2">
        <w:rPr>
          <w:rFonts w:ascii="Arial" w:hAnsi="Arial" w:cs="Arial"/>
          <w:sz w:val="24"/>
        </w:rPr>
        <w:t xml:space="preserve"> Tomasini-Ortiz </w:t>
      </w:r>
      <w:r w:rsidR="004D412D">
        <w:rPr>
          <w:rFonts w:ascii="Arial" w:hAnsi="Arial" w:cs="Arial"/>
          <w:sz w:val="24"/>
        </w:rPr>
        <w:t xml:space="preserve">y Martínez-Hernández </w:t>
      </w:r>
      <w:r w:rsidR="00042D9A" w:rsidRPr="005D4CC2">
        <w:rPr>
          <w:rFonts w:ascii="Arial" w:hAnsi="Arial" w:cs="Arial"/>
          <w:sz w:val="24"/>
        </w:rPr>
        <w:t>para la localidad de Simojovel</w:t>
      </w:r>
      <w:r w:rsidR="004D412D">
        <w:rPr>
          <w:rFonts w:ascii="Arial" w:hAnsi="Arial" w:cs="Arial"/>
          <w:sz w:val="24"/>
        </w:rPr>
        <w:t xml:space="preserve"> del límite Eoceno-Oligoceno</w:t>
      </w:r>
      <w:r w:rsidR="00264A78">
        <w:rPr>
          <w:rFonts w:ascii="Arial" w:hAnsi="Arial" w:cs="Arial"/>
          <w:sz w:val="24"/>
        </w:rPr>
        <w:t>,</w:t>
      </w:r>
      <w:r w:rsidR="00042D9A" w:rsidRPr="005D4CC2">
        <w:rPr>
          <w:rFonts w:ascii="Arial" w:hAnsi="Arial" w:cs="Arial"/>
          <w:sz w:val="24"/>
        </w:rPr>
        <w:t xml:space="preserve"> por lo que se </w:t>
      </w:r>
      <w:r w:rsidR="00264A78">
        <w:rPr>
          <w:rFonts w:ascii="Arial" w:hAnsi="Arial" w:cs="Arial"/>
          <w:sz w:val="24"/>
        </w:rPr>
        <w:t>propone</w:t>
      </w:r>
      <w:r w:rsidR="00264A78" w:rsidRPr="005D4CC2">
        <w:rPr>
          <w:rFonts w:ascii="Arial" w:hAnsi="Arial" w:cs="Arial"/>
          <w:sz w:val="24"/>
        </w:rPr>
        <w:t xml:space="preserve"> </w:t>
      </w:r>
      <w:r w:rsidR="00042D9A" w:rsidRPr="005D4CC2">
        <w:rPr>
          <w:rFonts w:ascii="Arial" w:hAnsi="Arial" w:cs="Arial"/>
          <w:sz w:val="24"/>
        </w:rPr>
        <w:t xml:space="preserve">que los estratos de Totolapa </w:t>
      </w:r>
      <w:r w:rsidR="00264A78">
        <w:rPr>
          <w:rFonts w:ascii="Arial" w:hAnsi="Arial" w:cs="Arial"/>
          <w:sz w:val="24"/>
        </w:rPr>
        <w:t xml:space="preserve">pudieran pertenecer a la Formación la </w:t>
      </w:r>
      <w:r w:rsidR="00264A78">
        <w:rPr>
          <w:rFonts w:ascii="Arial" w:hAnsi="Arial" w:cs="Arial"/>
          <w:sz w:val="24"/>
        </w:rPr>
        <w:lastRenderedPageBreak/>
        <w:t xml:space="preserve">Quinta con </w:t>
      </w:r>
      <w:r w:rsidR="00684DF4">
        <w:rPr>
          <w:rFonts w:ascii="Arial" w:hAnsi="Arial" w:cs="Arial"/>
          <w:sz w:val="24"/>
        </w:rPr>
        <w:t>dominancia de granos de polen de vegetación de manglar cercano a una laguna costera</w:t>
      </w:r>
      <w:r w:rsidR="0076534D">
        <w:rPr>
          <w:rFonts w:ascii="Arial" w:hAnsi="Arial" w:cs="Arial"/>
          <w:sz w:val="24"/>
        </w:rPr>
        <w:t>.</w:t>
      </w:r>
    </w:p>
    <w:sectPr w:rsidR="00AB2B3A" w:rsidRPr="00EA6126" w:rsidSect="00BB4587">
      <w:pgSz w:w="12240" w:h="15840"/>
      <w:pgMar w:top="1417" w:right="146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C2D"/>
    <w:rsid w:val="00016AC6"/>
    <w:rsid w:val="00021AB1"/>
    <w:rsid w:val="0002721F"/>
    <w:rsid w:val="00027ACC"/>
    <w:rsid w:val="000417AA"/>
    <w:rsid w:val="00042D9A"/>
    <w:rsid w:val="00055314"/>
    <w:rsid w:val="00055AF0"/>
    <w:rsid w:val="0005720C"/>
    <w:rsid w:val="000623EF"/>
    <w:rsid w:val="000643F4"/>
    <w:rsid w:val="000663EB"/>
    <w:rsid w:val="00075AD7"/>
    <w:rsid w:val="00084B05"/>
    <w:rsid w:val="00085963"/>
    <w:rsid w:val="0009026E"/>
    <w:rsid w:val="00094BAF"/>
    <w:rsid w:val="000A653A"/>
    <w:rsid w:val="000C4A79"/>
    <w:rsid w:val="000C5D3B"/>
    <w:rsid w:val="000D214E"/>
    <w:rsid w:val="000F0D94"/>
    <w:rsid w:val="00101BE2"/>
    <w:rsid w:val="00110116"/>
    <w:rsid w:val="0011368A"/>
    <w:rsid w:val="00117487"/>
    <w:rsid w:val="00125C35"/>
    <w:rsid w:val="00143FF7"/>
    <w:rsid w:val="001575DD"/>
    <w:rsid w:val="001677DE"/>
    <w:rsid w:val="00170A7E"/>
    <w:rsid w:val="00183234"/>
    <w:rsid w:val="001C67D4"/>
    <w:rsid w:val="001D2F98"/>
    <w:rsid w:val="001D334A"/>
    <w:rsid w:val="001D4003"/>
    <w:rsid w:val="001F06E1"/>
    <w:rsid w:val="001F114D"/>
    <w:rsid w:val="00210F59"/>
    <w:rsid w:val="002159EF"/>
    <w:rsid w:val="002323C0"/>
    <w:rsid w:val="00245B3B"/>
    <w:rsid w:val="00262587"/>
    <w:rsid w:val="00264A78"/>
    <w:rsid w:val="00267125"/>
    <w:rsid w:val="002846CA"/>
    <w:rsid w:val="00295708"/>
    <w:rsid w:val="002B7C89"/>
    <w:rsid w:val="002C14AB"/>
    <w:rsid w:val="002D5010"/>
    <w:rsid w:val="002F6E31"/>
    <w:rsid w:val="002F7D90"/>
    <w:rsid w:val="00300260"/>
    <w:rsid w:val="0030133A"/>
    <w:rsid w:val="003047C3"/>
    <w:rsid w:val="00305396"/>
    <w:rsid w:val="00306110"/>
    <w:rsid w:val="0033281A"/>
    <w:rsid w:val="003337BC"/>
    <w:rsid w:val="00350D06"/>
    <w:rsid w:val="00365447"/>
    <w:rsid w:val="003679A7"/>
    <w:rsid w:val="00370DA1"/>
    <w:rsid w:val="00374DCA"/>
    <w:rsid w:val="00376E73"/>
    <w:rsid w:val="00383DE4"/>
    <w:rsid w:val="0039660E"/>
    <w:rsid w:val="003A163B"/>
    <w:rsid w:val="003A57DF"/>
    <w:rsid w:val="003B1377"/>
    <w:rsid w:val="003C217A"/>
    <w:rsid w:val="003C409A"/>
    <w:rsid w:val="003D43F2"/>
    <w:rsid w:val="003F2882"/>
    <w:rsid w:val="004164CE"/>
    <w:rsid w:val="00416C9D"/>
    <w:rsid w:val="00440F50"/>
    <w:rsid w:val="00442142"/>
    <w:rsid w:val="00442493"/>
    <w:rsid w:val="0044750D"/>
    <w:rsid w:val="0047701A"/>
    <w:rsid w:val="00483771"/>
    <w:rsid w:val="00491592"/>
    <w:rsid w:val="00494F8A"/>
    <w:rsid w:val="00495F1C"/>
    <w:rsid w:val="004979C4"/>
    <w:rsid w:val="004A0208"/>
    <w:rsid w:val="004A382F"/>
    <w:rsid w:val="004A4202"/>
    <w:rsid w:val="004A6765"/>
    <w:rsid w:val="004B0C2D"/>
    <w:rsid w:val="004B384B"/>
    <w:rsid w:val="004C4427"/>
    <w:rsid w:val="004C642B"/>
    <w:rsid w:val="004D412D"/>
    <w:rsid w:val="004D6C42"/>
    <w:rsid w:val="004D7104"/>
    <w:rsid w:val="004E5E88"/>
    <w:rsid w:val="004F0D50"/>
    <w:rsid w:val="005064E3"/>
    <w:rsid w:val="00513DC0"/>
    <w:rsid w:val="00517186"/>
    <w:rsid w:val="005265CD"/>
    <w:rsid w:val="00530DC6"/>
    <w:rsid w:val="005321F5"/>
    <w:rsid w:val="00533BAE"/>
    <w:rsid w:val="00535161"/>
    <w:rsid w:val="0054242C"/>
    <w:rsid w:val="00552F75"/>
    <w:rsid w:val="00553096"/>
    <w:rsid w:val="00557FE4"/>
    <w:rsid w:val="00565C4F"/>
    <w:rsid w:val="00575170"/>
    <w:rsid w:val="00575C50"/>
    <w:rsid w:val="00577670"/>
    <w:rsid w:val="005820F0"/>
    <w:rsid w:val="00584235"/>
    <w:rsid w:val="00592F38"/>
    <w:rsid w:val="005969EE"/>
    <w:rsid w:val="00597BE6"/>
    <w:rsid w:val="00597CC9"/>
    <w:rsid w:val="005C3247"/>
    <w:rsid w:val="005C754A"/>
    <w:rsid w:val="005D4CC2"/>
    <w:rsid w:val="005D6244"/>
    <w:rsid w:val="005D7D4F"/>
    <w:rsid w:val="005E2AE4"/>
    <w:rsid w:val="005E55A7"/>
    <w:rsid w:val="005F6AAB"/>
    <w:rsid w:val="00600C9B"/>
    <w:rsid w:val="00604A46"/>
    <w:rsid w:val="00604E24"/>
    <w:rsid w:val="00606404"/>
    <w:rsid w:val="0060759B"/>
    <w:rsid w:val="006413B7"/>
    <w:rsid w:val="00655FFD"/>
    <w:rsid w:val="00662B3A"/>
    <w:rsid w:val="00676F56"/>
    <w:rsid w:val="00684DF4"/>
    <w:rsid w:val="006904D1"/>
    <w:rsid w:val="006A17E0"/>
    <w:rsid w:val="006B2D50"/>
    <w:rsid w:val="006B32A0"/>
    <w:rsid w:val="006B58D9"/>
    <w:rsid w:val="006B6E85"/>
    <w:rsid w:val="006C5F2C"/>
    <w:rsid w:val="006E1D3D"/>
    <w:rsid w:val="00710277"/>
    <w:rsid w:val="0071767F"/>
    <w:rsid w:val="00724FF9"/>
    <w:rsid w:val="00725A6D"/>
    <w:rsid w:val="00737365"/>
    <w:rsid w:val="00737E52"/>
    <w:rsid w:val="00743AF0"/>
    <w:rsid w:val="0074551A"/>
    <w:rsid w:val="00745F14"/>
    <w:rsid w:val="00747489"/>
    <w:rsid w:val="0076496E"/>
    <w:rsid w:val="0076534D"/>
    <w:rsid w:val="00772427"/>
    <w:rsid w:val="00786ED4"/>
    <w:rsid w:val="007870A7"/>
    <w:rsid w:val="007A41C4"/>
    <w:rsid w:val="007B1ACF"/>
    <w:rsid w:val="007B46D6"/>
    <w:rsid w:val="007C63F9"/>
    <w:rsid w:val="007D119B"/>
    <w:rsid w:val="007E4F49"/>
    <w:rsid w:val="007F6A88"/>
    <w:rsid w:val="00805057"/>
    <w:rsid w:val="00806370"/>
    <w:rsid w:val="008249B0"/>
    <w:rsid w:val="0087120D"/>
    <w:rsid w:val="00875855"/>
    <w:rsid w:val="00884047"/>
    <w:rsid w:val="008845A4"/>
    <w:rsid w:val="00884C12"/>
    <w:rsid w:val="00890324"/>
    <w:rsid w:val="008A013A"/>
    <w:rsid w:val="008B7982"/>
    <w:rsid w:val="008C03DC"/>
    <w:rsid w:val="008C23D7"/>
    <w:rsid w:val="008F4727"/>
    <w:rsid w:val="008F50CC"/>
    <w:rsid w:val="008F717E"/>
    <w:rsid w:val="00912633"/>
    <w:rsid w:val="00924AB0"/>
    <w:rsid w:val="009428C6"/>
    <w:rsid w:val="0094467C"/>
    <w:rsid w:val="00952A69"/>
    <w:rsid w:val="00955F78"/>
    <w:rsid w:val="00970D8E"/>
    <w:rsid w:val="009757D6"/>
    <w:rsid w:val="009A3556"/>
    <w:rsid w:val="009B63C0"/>
    <w:rsid w:val="009C0740"/>
    <w:rsid w:val="009E6CAF"/>
    <w:rsid w:val="009F4CD8"/>
    <w:rsid w:val="00A12C9E"/>
    <w:rsid w:val="00A13A80"/>
    <w:rsid w:val="00A316AE"/>
    <w:rsid w:val="00A3595C"/>
    <w:rsid w:val="00A40068"/>
    <w:rsid w:val="00A534D8"/>
    <w:rsid w:val="00A62D64"/>
    <w:rsid w:val="00A762D6"/>
    <w:rsid w:val="00A81A5C"/>
    <w:rsid w:val="00A9051E"/>
    <w:rsid w:val="00AB2B3A"/>
    <w:rsid w:val="00AB766A"/>
    <w:rsid w:val="00AC4BA4"/>
    <w:rsid w:val="00AC5E1B"/>
    <w:rsid w:val="00AD0E18"/>
    <w:rsid w:val="00AD55FE"/>
    <w:rsid w:val="00AE1687"/>
    <w:rsid w:val="00AF5BC1"/>
    <w:rsid w:val="00B02E77"/>
    <w:rsid w:val="00B03C52"/>
    <w:rsid w:val="00B05242"/>
    <w:rsid w:val="00B16763"/>
    <w:rsid w:val="00B305B1"/>
    <w:rsid w:val="00B3251C"/>
    <w:rsid w:val="00B34360"/>
    <w:rsid w:val="00B40B4B"/>
    <w:rsid w:val="00B5343F"/>
    <w:rsid w:val="00B61DAB"/>
    <w:rsid w:val="00B70A26"/>
    <w:rsid w:val="00B869C4"/>
    <w:rsid w:val="00B91D1B"/>
    <w:rsid w:val="00B9312A"/>
    <w:rsid w:val="00BA0319"/>
    <w:rsid w:val="00BA06BE"/>
    <w:rsid w:val="00BA4227"/>
    <w:rsid w:val="00BA7315"/>
    <w:rsid w:val="00BB40E6"/>
    <w:rsid w:val="00BB4587"/>
    <w:rsid w:val="00BC3586"/>
    <w:rsid w:val="00BD462C"/>
    <w:rsid w:val="00C05B25"/>
    <w:rsid w:val="00C1086D"/>
    <w:rsid w:val="00C2741E"/>
    <w:rsid w:val="00C31B82"/>
    <w:rsid w:val="00C50891"/>
    <w:rsid w:val="00C5753C"/>
    <w:rsid w:val="00C701C1"/>
    <w:rsid w:val="00C77C41"/>
    <w:rsid w:val="00C85979"/>
    <w:rsid w:val="00C92F6A"/>
    <w:rsid w:val="00C93C46"/>
    <w:rsid w:val="00CA25DC"/>
    <w:rsid w:val="00CA4B89"/>
    <w:rsid w:val="00CA68E2"/>
    <w:rsid w:val="00CB0341"/>
    <w:rsid w:val="00CC70D8"/>
    <w:rsid w:val="00CE1DFC"/>
    <w:rsid w:val="00CF484F"/>
    <w:rsid w:val="00CF7A4A"/>
    <w:rsid w:val="00D0474B"/>
    <w:rsid w:val="00D13F1C"/>
    <w:rsid w:val="00D16586"/>
    <w:rsid w:val="00D21F16"/>
    <w:rsid w:val="00D305AE"/>
    <w:rsid w:val="00D40E69"/>
    <w:rsid w:val="00D4196C"/>
    <w:rsid w:val="00D41B04"/>
    <w:rsid w:val="00D45AED"/>
    <w:rsid w:val="00D5169A"/>
    <w:rsid w:val="00D64394"/>
    <w:rsid w:val="00D8302D"/>
    <w:rsid w:val="00D96610"/>
    <w:rsid w:val="00DA4208"/>
    <w:rsid w:val="00DB26F1"/>
    <w:rsid w:val="00DB784D"/>
    <w:rsid w:val="00DC70FB"/>
    <w:rsid w:val="00DD1378"/>
    <w:rsid w:val="00DF715A"/>
    <w:rsid w:val="00DF78A4"/>
    <w:rsid w:val="00E02F63"/>
    <w:rsid w:val="00E1064C"/>
    <w:rsid w:val="00E26B59"/>
    <w:rsid w:val="00E2762D"/>
    <w:rsid w:val="00E46DCA"/>
    <w:rsid w:val="00E831F3"/>
    <w:rsid w:val="00E97C09"/>
    <w:rsid w:val="00EA373B"/>
    <w:rsid w:val="00EA5910"/>
    <w:rsid w:val="00EA5BA1"/>
    <w:rsid w:val="00EA6126"/>
    <w:rsid w:val="00EA6947"/>
    <w:rsid w:val="00EA77FC"/>
    <w:rsid w:val="00EB1250"/>
    <w:rsid w:val="00EB1721"/>
    <w:rsid w:val="00EB5F95"/>
    <w:rsid w:val="00EC13D5"/>
    <w:rsid w:val="00EC24B3"/>
    <w:rsid w:val="00ED3106"/>
    <w:rsid w:val="00ED701D"/>
    <w:rsid w:val="00EF2BE0"/>
    <w:rsid w:val="00F01EBD"/>
    <w:rsid w:val="00F15FA8"/>
    <w:rsid w:val="00F22725"/>
    <w:rsid w:val="00F23516"/>
    <w:rsid w:val="00F40EA8"/>
    <w:rsid w:val="00F4199E"/>
    <w:rsid w:val="00F50BF7"/>
    <w:rsid w:val="00F56260"/>
    <w:rsid w:val="00F56529"/>
    <w:rsid w:val="00F6394B"/>
    <w:rsid w:val="00FA44EB"/>
    <w:rsid w:val="00FB31F3"/>
    <w:rsid w:val="00FC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3BB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70A2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26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6B59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2625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70A2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26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6B59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2625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los.castaneda@correo.buap.m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827C6-0BC6-4510-BB48-6E376CFF3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Biologia</dc:creator>
  <cp:lastModifiedBy>Mauricio Molina</cp:lastModifiedBy>
  <cp:revision>3</cp:revision>
  <cp:lastPrinted>2018-04-18T21:57:00Z</cp:lastPrinted>
  <dcterms:created xsi:type="dcterms:W3CDTF">2018-11-29T14:16:00Z</dcterms:created>
  <dcterms:modified xsi:type="dcterms:W3CDTF">2018-12-03T14:17:00Z</dcterms:modified>
</cp:coreProperties>
</file>